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9DB8" w14:textId="0DACD5DC" w:rsidR="005B641E" w:rsidRPr="006220D8" w:rsidRDefault="00624E4A" w:rsidP="002B1ED6">
      <w:pPr>
        <w:tabs>
          <w:tab w:val="left" w:pos="567"/>
        </w:tabs>
        <w:spacing w:after="0" w:line="240" w:lineRule="auto"/>
        <w:jc w:val="center"/>
        <w:rPr>
          <w:rFonts w:ascii="Garamond" w:hAnsi="Garamond" w:cs="Times New Roman"/>
          <w:caps/>
          <w:sz w:val="24"/>
          <w:szCs w:val="24"/>
        </w:rPr>
      </w:pPr>
      <w:bookmarkStart w:id="0" w:name="_GoBack"/>
      <w:bookmarkEnd w:id="0"/>
      <w:r w:rsidRPr="00170A06">
        <w:rPr>
          <w:noProof/>
          <w:color w:val="FFFFFF" w:themeColor="background1"/>
          <w:lang w:eastAsia="hu-HU"/>
        </w:rPr>
        <w:drawing>
          <wp:anchor distT="0" distB="0" distL="114300" distR="114300" simplePos="0" relativeHeight="251659264" behindDoc="0" locked="0" layoutInCell="1" allowOverlap="1" wp14:anchorId="3A950DBF" wp14:editId="033D3467">
            <wp:simplePos x="0" y="0"/>
            <wp:positionH relativeFrom="margin">
              <wp:posOffset>4194810</wp:posOffset>
            </wp:positionH>
            <wp:positionV relativeFrom="margin">
              <wp:posOffset>7820660</wp:posOffset>
            </wp:positionV>
            <wp:extent cx="2617470" cy="1439545"/>
            <wp:effectExtent l="0" t="0" r="0" b="825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FIA_infoblokk_kerettel_program_allo_2019_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41E" w:rsidRPr="006220D8">
        <w:rPr>
          <w:rFonts w:ascii="Garamond" w:hAnsi="Garamond" w:cs="Times New Roman"/>
          <w:caps/>
          <w:sz w:val="24"/>
          <w:szCs w:val="24"/>
        </w:rPr>
        <w:t>SAJTÓKÖZLEMÉNY</w:t>
      </w:r>
    </w:p>
    <w:p w14:paraId="66216413" w14:textId="77777777" w:rsidR="005B641E" w:rsidRDefault="005B641E" w:rsidP="002B1ED6">
      <w:pPr>
        <w:tabs>
          <w:tab w:val="left" w:pos="567"/>
        </w:tabs>
        <w:spacing w:after="0" w:line="240" w:lineRule="auto"/>
        <w:jc w:val="center"/>
        <w:rPr>
          <w:rFonts w:ascii="Garamond" w:hAnsi="Garamond" w:cs="Times New Roman"/>
          <w:b/>
          <w:caps/>
        </w:rPr>
      </w:pPr>
    </w:p>
    <w:p w14:paraId="2A090AA4" w14:textId="722A38EE" w:rsidR="005B641E" w:rsidRPr="006220D8" w:rsidRDefault="00957263" w:rsidP="002B1ED6">
      <w:pPr>
        <w:tabs>
          <w:tab w:val="left" w:pos="567"/>
        </w:tabs>
        <w:spacing w:after="0" w:line="240" w:lineRule="auto"/>
        <w:jc w:val="center"/>
        <w:rPr>
          <w:rFonts w:ascii="Garamond" w:hAnsi="Garamond" w:cs="Times New Roman"/>
          <w:b/>
          <w:caps/>
        </w:rPr>
      </w:pPr>
      <w:r>
        <w:rPr>
          <w:rFonts w:ascii="Garamond" w:hAnsi="Garamond" w:cs="Times New Roman"/>
          <w:b/>
          <w:caps/>
        </w:rPr>
        <w:t>Közel kétszáz</w:t>
      </w:r>
      <w:r w:rsidR="00624E4A">
        <w:rPr>
          <w:rFonts w:ascii="Garamond" w:hAnsi="Garamond" w:cs="Times New Roman"/>
          <w:b/>
          <w:caps/>
        </w:rPr>
        <w:t xml:space="preserve"> FIATAL PÁLYÁZÓ</w:t>
      </w:r>
      <w:r w:rsidR="00A272DA">
        <w:rPr>
          <w:rFonts w:ascii="Garamond" w:hAnsi="Garamond" w:cs="Times New Roman"/>
          <w:b/>
          <w:caps/>
        </w:rPr>
        <w:t xml:space="preserve"> A 3</w:t>
      </w:r>
      <w:r w:rsidR="00624E4A">
        <w:rPr>
          <w:rFonts w:ascii="Garamond" w:hAnsi="Garamond" w:cs="Times New Roman"/>
          <w:b/>
          <w:caps/>
        </w:rPr>
        <w:t>3</w:t>
      </w:r>
      <w:r w:rsidR="00A272DA">
        <w:rPr>
          <w:rFonts w:ascii="Garamond" w:hAnsi="Garamond" w:cs="Times New Roman"/>
          <w:b/>
          <w:caps/>
        </w:rPr>
        <w:t xml:space="preserve">. </w:t>
      </w:r>
      <w:r w:rsidR="00327BFB">
        <w:rPr>
          <w:rFonts w:ascii="Garamond" w:hAnsi="Garamond" w:cs="Times New Roman"/>
          <w:b/>
          <w:caps/>
        </w:rPr>
        <w:t>ORszágos Tudományos és innovációs oli</w:t>
      </w:r>
      <w:r w:rsidR="007A1440">
        <w:rPr>
          <w:rFonts w:ascii="Garamond" w:hAnsi="Garamond" w:cs="Times New Roman"/>
          <w:b/>
          <w:caps/>
        </w:rPr>
        <w:t>m</w:t>
      </w:r>
      <w:r w:rsidR="00A272DA">
        <w:rPr>
          <w:rFonts w:ascii="Garamond" w:hAnsi="Garamond" w:cs="Times New Roman"/>
          <w:b/>
          <w:caps/>
        </w:rPr>
        <w:t>piÁN</w:t>
      </w:r>
    </w:p>
    <w:p w14:paraId="37E9F1F9" w14:textId="77777777" w:rsidR="005B641E" w:rsidRDefault="005B641E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24F4A05F" w14:textId="77777777" w:rsidR="005B641E" w:rsidRPr="006220D8" w:rsidRDefault="005B641E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157F0E94" w14:textId="7E928416" w:rsidR="00916F30" w:rsidRDefault="005B641E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6220D8">
        <w:rPr>
          <w:rFonts w:ascii="Garamond" w:hAnsi="Garamond"/>
          <w:b/>
          <w:color w:val="000000"/>
          <w:sz w:val="22"/>
          <w:szCs w:val="22"/>
        </w:rPr>
        <w:t>Budapest, 202</w:t>
      </w:r>
      <w:r w:rsidR="00624E4A">
        <w:rPr>
          <w:rFonts w:ascii="Garamond" w:hAnsi="Garamond"/>
          <w:b/>
          <w:color w:val="000000"/>
          <w:sz w:val="22"/>
          <w:szCs w:val="22"/>
        </w:rPr>
        <w:t>3</w:t>
      </w:r>
      <w:r w:rsidRPr="006220D8">
        <w:rPr>
          <w:rFonts w:ascii="Garamond" w:hAnsi="Garamond"/>
          <w:b/>
          <w:color w:val="000000"/>
          <w:sz w:val="22"/>
          <w:szCs w:val="22"/>
        </w:rPr>
        <w:t xml:space="preserve">. </w:t>
      </w:r>
      <w:r w:rsidR="00A272DA">
        <w:rPr>
          <w:rFonts w:ascii="Garamond" w:hAnsi="Garamond"/>
          <w:b/>
          <w:color w:val="000000"/>
          <w:sz w:val="22"/>
          <w:szCs w:val="22"/>
        </w:rPr>
        <w:t>december</w:t>
      </w:r>
      <w:r w:rsidRPr="006220D8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622868">
        <w:rPr>
          <w:rFonts w:ascii="Garamond" w:hAnsi="Garamond"/>
          <w:b/>
          <w:color w:val="000000"/>
          <w:sz w:val="22"/>
          <w:szCs w:val="22"/>
        </w:rPr>
        <w:t>1</w:t>
      </w:r>
      <w:r w:rsidR="00624E4A">
        <w:rPr>
          <w:rFonts w:ascii="Garamond" w:hAnsi="Garamond"/>
          <w:b/>
          <w:color w:val="000000"/>
          <w:sz w:val="22"/>
          <w:szCs w:val="22"/>
        </w:rPr>
        <w:t>8</w:t>
      </w:r>
      <w:r w:rsidRPr="006220D8">
        <w:rPr>
          <w:rFonts w:ascii="Garamond" w:hAnsi="Garamond"/>
          <w:b/>
          <w:color w:val="000000"/>
          <w:sz w:val="22"/>
          <w:szCs w:val="22"/>
        </w:rPr>
        <w:t xml:space="preserve">. – </w:t>
      </w:r>
      <w:r w:rsidR="00C01ECB">
        <w:rPr>
          <w:rFonts w:ascii="Garamond" w:hAnsi="Garamond"/>
          <w:b/>
          <w:color w:val="000000"/>
          <w:sz w:val="22"/>
          <w:szCs w:val="22"/>
        </w:rPr>
        <w:t>Idén is nagyon népszerű a</w:t>
      </w:r>
      <w:r>
        <w:rPr>
          <w:rFonts w:ascii="Garamond" w:hAnsi="Garamond"/>
          <w:b/>
          <w:color w:val="000000"/>
          <w:sz w:val="22"/>
          <w:szCs w:val="22"/>
        </w:rPr>
        <w:t xml:space="preserve"> Magyar Innovációs Szövetség </w:t>
      </w:r>
      <w:r w:rsidR="007227F0">
        <w:rPr>
          <w:rFonts w:ascii="Garamond" w:hAnsi="Garamond"/>
          <w:b/>
          <w:color w:val="000000"/>
          <w:sz w:val="22"/>
          <w:szCs w:val="22"/>
        </w:rPr>
        <w:t xml:space="preserve">által meghirdetett </w:t>
      </w:r>
      <w:r w:rsidR="002D3CB6">
        <w:rPr>
          <w:rFonts w:ascii="Garamond" w:hAnsi="Garamond"/>
          <w:b/>
          <w:color w:val="000000"/>
          <w:sz w:val="22"/>
          <w:szCs w:val="22"/>
        </w:rPr>
        <w:t>3</w:t>
      </w:r>
      <w:r w:rsidR="00624E4A">
        <w:rPr>
          <w:rFonts w:ascii="Garamond" w:hAnsi="Garamond"/>
          <w:b/>
          <w:color w:val="000000"/>
          <w:sz w:val="22"/>
          <w:szCs w:val="22"/>
        </w:rPr>
        <w:t>3</w:t>
      </w:r>
      <w:r w:rsidR="00A272DA">
        <w:rPr>
          <w:rFonts w:ascii="Garamond" w:hAnsi="Garamond"/>
          <w:b/>
          <w:color w:val="000000"/>
          <w:sz w:val="22"/>
          <w:szCs w:val="22"/>
        </w:rPr>
        <w:t>.</w:t>
      </w:r>
      <w:r w:rsidRPr="006220D8"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color w:val="000000"/>
          <w:sz w:val="22"/>
          <w:szCs w:val="22"/>
        </w:rPr>
        <w:t>Országos T</w:t>
      </w:r>
      <w:r w:rsidR="00A272DA">
        <w:rPr>
          <w:rFonts w:ascii="Garamond" w:hAnsi="Garamond"/>
          <w:b/>
          <w:color w:val="000000"/>
          <w:sz w:val="22"/>
          <w:szCs w:val="22"/>
        </w:rPr>
        <w:t>u</w:t>
      </w:r>
      <w:r w:rsidR="00C01ECB">
        <w:rPr>
          <w:rFonts w:ascii="Garamond" w:hAnsi="Garamond"/>
          <w:b/>
          <w:color w:val="000000"/>
          <w:sz w:val="22"/>
          <w:szCs w:val="22"/>
        </w:rPr>
        <w:t>dományos és Innovációs Olimpia, hiszen majd</w:t>
      </w:r>
      <w:r w:rsidR="00626A97">
        <w:rPr>
          <w:rFonts w:ascii="Garamond" w:hAnsi="Garamond"/>
          <w:b/>
          <w:color w:val="000000"/>
          <w:sz w:val="22"/>
          <w:szCs w:val="22"/>
        </w:rPr>
        <w:t>nem kétszáz középiskolás fiatal</w:t>
      </w:r>
      <w:r w:rsidR="00C01ECB">
        <w:rPr>
          <w:rFonts w:ascii="Garamond" w:hAnsi="Garamond"/>
          <w:b/>
          <w:color w:val="000000"/>
          <w:sz w:val="22"/>
          <w:szCs w:val="22"/>
        </w:rPr>
        <w:t xml:space="preserve"> adott be pályázatot</w:t>
      </w:r>
      <w:r w:rsidR="00916F30">
        <w:rPr>
          <w:rFonts w:ascii="Garamond" w:hAnsi="Garamond"/>
          <w:b/>
          <w:color w:val="000000"/>
          <w:sz w:val="22"/>
          <w:szCs w:val="22"/>
        </w:rPr>
        <w:t>.</w:t>
      </w:r>
    </w:p>
    <w:p w14:paraId="46705DFA" w14:textId="77777777" w:rsidR="00916F30" w:rsidRDefault="00916F30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6E45E9B7" w14:textId="4714BFBE" w:rsidR="00624E4A" w:rsidRPr="00624E4A" w:rsidRDefault="00624E4A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624E4A">
        <w:rPr>
          <w:rFonts w:ascii="Garamond" w:hAnsi="Garamond"/>
          <w:color w:val="000000"/>
          <w:sz w:val="22"/>
          <w:szCs w:val="22"/>
        </w:rPr>
        <w:t xml:space="preserve">A Magyar Innovációs Szövetség a Kulturális és Innovációs Minisztérium (KIM) kiemelt támogatásával, valamint a Belügyminisztérium Köznevelési Államtitkárságának szakmai közreműködésével, a Nemzeti Kutatási, Fejlesztési és Innovációs Hivatal főtámogatásával, a Nemzeti Innovációs </w:t>
      </w:r>
      <w:r w:rsidR="004C1010">
        <w:rPr>
          <w:rFonts w:ascii="Garamond" w:hAnsi="Garamond"/>
          <w:color w:val="000000"/>
          <w:sz w:val="22"/>
          <w:szCs w:val="22"/>
        </w:rPr>
        <w:t>Ügynökséggel közösen meghirdetett</w:t>
      </w:r>
      <w:r w:rsidRPr="00624E4A">
        <w:rPr>
          <w:rFonts w:ascii="Garamond" w:hAnsi="Garamond"/>
          <w:color w:val="000000"/>
          <w:sz w:val="22"/>
          <w:szCs w:val="22"/>
        </w:rPr>
        <w:t xml:space="preserve"> 33. Országos Tudományos és Innovációs Olimpia beadási határideje lezárult.</w:t>
      </w:r>
    </w:p>
    <w:p w14:paraId="523BD58C" w14:textId="77777777" w:rsidR="00624E4A" w:rsidRDefault="00624E4A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46CCE84C" w14:textId="4E6E5040" w:rsidR="007227F0" w:rsidRPr="007227F0" w:rsidRDefault="002B1ED6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 </w:t>
      </w:r>
      <w:r w:rsidR="007227F0" w:rsidRPr="007227F0">
        <w:rPr>
          <w:rFonts w:ascii="Garamond" w:hAnsi="Garamond"/>
          <w:color w:val="000000"/>
          <w:sz w:val="22"/>
          <w:szCs w:val="22"/>
        </w:rPr>
        <w:t>202</w:t>
      </w:r>
      <w:r w:rsidR="00624E4A">
        <w:rPr>
          <w:rFonts w:ascii="Garamond" w:hAnsi="Garamond"/>
          <w:color w:val="000000"/>
          <w:sz w:val="22"/>
          <w:szCs w:val="22"/>
        </w:rPr>
        <w:t>3</w:t>
      </w:r>
      <w:r w:rsidR="007227F0" w:rsidRPr="007227F0">
        <w:rPr>
          <w:rFonts w:ascii="Garamond" w:hAnsi="Garamond"/>
          <w:color w:val="000000"/>
          <w:sz w:val="22"/>
          <w:szCs w:val="22"/>
        </w:rPr>
        <w:t xml:space="preserve">. december </w:t>
      </w:r>
      <w:r w:rsidR="00624E4A">
        <w:rPr>
          <w:rFonts w:ascii="Garamond" w:hAnsi="Garamond"/>
          <w:color w:val="000000"/>
          <w:sz w:val="22"/>
          <w:szCs w:val="22"/>
        </w:rPr>
        <w:t>3-á</w:t>
      </w:r>
      <w:r w:rsidR="007227F0" w:rsidRPr="007227F0">
        <w:rPr>
          <w:rFonts w:ascii="Garamond" w:hAnsi="Garamond"/>
          <w:color w:val="000000"/>
          <w:sz w:val="22"/>
          <w:szCs w:val="22"/>
        </w:rPr>
        <w:t xml:space="preserve">n lejárt </w:t>
      </w:r>
      <w:r>
        <w:rPr>
          <w:rFonts w:ascii="Garamond" w:hAnsi="Garamond"/>
          <w:color w:val="000000"/>
          <w:sz w:val="22"/>
          <w:szCs w:val="22"/>
        </w:rPr>
        <w:t xml:space="preserve">határidőre </w:t>
      </w:r>
      <w:r w:rsidR="007227F0" w:rsidRPr="007227F0">
        <w:rPr>
          <w:rFonts w:ascii="Garamond" w:hAnsi="Garamond"/>
          <w:color w:val="000000"/>
          <w:sz w:val="22"/>
          <w:szCs w:val="22"/>
        </w:rPr>
        <w:t xml:space="preserve">idén </w:t>
      </w:r>
      <w:r w:rsidR="00957263" w:rsidRPr="00957263">
        <w:rPr>
          <w:rFonts w:ascii="Garamond" w:hAnsi="Garamond"/>
          <w:sz w:val="22"/>
          <w:szCs w:val="22"/>
        </w:rPr>
        <w:t>19</w:t>
      </w:r>
      <w:r w:rsidR="008D5CB3">
        <w:rPr>
          <w:rFonts w:ascii="Garamond" w:hAnsi="Garamond"/>
          <w:sz w:val="22"/>
          <w:szCs w:val="22"/>
        </w:rPr>
        <w:t>3</w:t>
      </w:r>
      <w:r w:rsidR="007227F0" w:rsidRPr="00957263">
        <w:rPr>
          <w:rFonts w:ascii="Garamond" w:hAnsi="Garamond"/>
          <w:sz w:val="22"/>
          <w:szCs w:val="22"/>
        </w:rPr>
        <w:t xml:space="preserve"> </w:t>
      </w:r>
      <w:r w:rsidR="007227F0" w:rsidRPr="007227F0">
        <w:rPr>
          <w:rFonts w:ascii="Garamond" w:hAnsi="Garamond"/>
          <w:color w:val="000000"/>
          <w:sz w:val="22"/>
          <w:szCs w:val="22"/>
        </w:rPr>
        <w:t>fiatal tudóspalánta adta be a jelentkezés</w:t>
      </w:r>
      <w:r w:rsidR="007227F0">
        <w:rPr>
          <w:rFonts w:ascii="Garamond" w:hAnsi="Garamond"/>
          <w:color w:val="000000"/>
          <w:sz w:val="22"/>
          <w:szCs w:val="22"/>
        </w:rPr>
        <w:t>ét.</w:t>
      </w:r>
      <w:r w:rsidR="007227F0" w:rsidRPr="007227F0">
        <w:rPr>
          <w:rFonts w:ascii="Garamond" w:hAnsi="Garamond"/>
          <w:color w:val="000000"/>
          <w:sz w:val="22"/>
          <w:szCs w:val="22"/>
        </w:rPr>
        <w:t xml:space="preserve"> A</w:t>
      </w:r>
      <w:r w:rsidR="007227F0">
        <w:rPr>
          <w:rFonts w:ascii="Garamond" w:hAnsi="Garamond"/>
          <w:color w:val="000000"/>
          <w:sz w:val="22"/>
          <w:szCs w:val="22"/>
        </w:rPr>
        <w:t xml:space="preserve"> 3</w:t>
      </w:r>
      <w:r w:rsidR="00624E4A">
        <w:rPr>
          <w:rFonts w:ascii="Garamond" w:hAnsi="Garamond"/>
          <w:color w:val="000000"/>
          <w:sz w:val="22"/>
          <w:szCs w:val="22"/>
        </w:rPr>
        <w:t>3</w:t>
      </w:r>
      <w:r w:rsidR="007227F0">
        <w:rPr>
          <w:rFonts w:ascii="Garamond" w:hAnsi="Garamond"/>
          <w:color w:val="000000"/>
          <w:sz w:val="22"/>
          <w:szCs w:val="22"/>
        </w:rPr>
        <w:t>.</w:t>
      </w:r>
      <w:r w:rsidR="007227F0" w:rsidRPr="007227F0">
        <w:rPr>
          <w:rFonts w:ascii="Garamond" w:hAnsi="Garamond"/>
          <w:color w:val="000000"/>
          <w:sz w:val="22"/>
          <w:szCs w:val="22"/>
        </w:rPr>
        <w:t xml:space="preserve"> OTIO-ra beküldött </w:t>
      </w:r>
      <w:r w:rsidR="00C01ECB">
        <w:rPr>
          <w:rFonts w:ascii="Garamond" w:hAnsi="Garamond"/>
          <w:sz w:val="22"/>
          <w:szCs w:val="22"/>
        </w:rPr>
        <w:t>13</w:t>
      </w:r>
      <w:r w:rsidR="004C4A43">
        <w:rPr>
          <w:rFonts w:ascii="Garamond" w:hAnsi="Garamond"/>
          <w:sz w:val="22"/>
          <w:szCs w:val="22"/>
        </w:rPr>
        <w:t>8</w:t>
      </w:r>
      <w:r w:rsidR="007227F0" w:rsidRPr="00957263">
        <w:rPr>
          <w:rFonts w:ascii="Garamond" w:hAnsi="Garamond"/>
          <w:sz w:val="22"/>
          <w:szCs w:val="22"/>
        </w:rPr>
        <w:t xml:space="preserve"> </w:t>
      </w:r>
      <w:r w:rsidR="007227F0" w:rsidRPr="007227F0">
        <w:rPr>
          <w:rFonts w:ascii="Garamond" w:hAnsi="Garamond"/>
          <w:color w:val="000000"/>
          <w:sz w:val="22"/>
          <w:szCs w:val="22"/>
        </w:rPr>
        <w:t>pályázati terv értékelését, Jakab László</w:t>
      </w:r>
      <w:r w:rsidR="0035364D">
        <w:rPr>
          <w:rFonts w:ascii="Garamond" w:hAnsi="Garamond"/>
          <w:color w:val="000000"/>
          <w:sz w:val="22"/>
          <w:szCs w:val="22"/>
        </w:rPr>
        <w:t>, zsűrielnök, a BME professzora</w:t>
      </w:r>
      <w:r w:rsidR="007227F0" w:rsidRPr="007227F0">
        <w:rPr>
          <w:rFonts w:ascii="Garamond" w:hAnsi="Garamond"/>
          <w:color w:val="000000"/>
          <w:sz w:val="22"/>
          <w:szCs w:val="22"/>
        </w:rPr>
        <w:t xml:space="preserve"> vezetésével</w:t>
      </w:r>
      <w:r w:rsidR="002006A4">
        <w:rPr>
          <w:rFonts w:ascii="Garamond" w:hAnsi="Garamond"/>
          <w:color w:val="000000"/>
          <w:sz w:val="22"/>
          <w:szCs w:val="22"/>
        </w:rPr>
        <w:t>, a</w:t>
      </w:r>
      <w:r w:rsidR="00A96895">
        <w:rPr>
          <w:rFonts w:ascii="Garamond" w:hAnsi="Garamond"/>
          <w:color w:val="000000"/>
          <w:sz w:val="22"/>
          <w:szCs w:val="22"/>
        </w:rPr>
        <w:t xml:space="preserve"> </w:t>
      </w:r>
      <w:r w:rsidR="002006A4">
        <w:rPr>
          <w:rFonts w:ascii="Garamond" w:hAnsi="Garamond"/>
          <w:color w:val="000000"/>
          <w:sz w:val="22"/>
          <w:szCs w:val="22"/>
        </w:rPr>
        <w:t xml:space="preserve">bírálóbizottság </w:t>
      </w:r>
      <w:r w:rsidR="007227F0" w:rsidRPr="007227F0">
        <w:rPr>
          <w:rFonts w:ascii="Garamond" w:hAnsi="Garamond"/>
          <w:color w:val="000000"/>
          <w:sz w:val="22"/>
          <w:szCs w:val="22"/>
        </w:rPr>
        <w:t xml:space="preserve">az alábbi szempontok szerint </w:t>
      </w:r>
      <w:r w:rsidR="0035364D">
        <w:rPr>
          <w:rFonts w:ascii="Garamond" w:hAnsi="Garamond"/>
          <w:color w:val="000000"/>
          <w:sz w:val="22"/>
          <w:szCs w:val="22"/>
        </w:rPr>
        <w:t>rangsorolta</w:t>
      </w:r>
      <w:r w:rsidR="007227F0" w:rsidRPr="007227F0">
        <w:rPr>
          <w:rFonts w:ascii="Garamond" w:hAnsi="Garamond"/>
          <w:color w:val="000000"/>
          <w:sz w:val="22"/>
          <w:szCs w:val="22"/>
        </w:rPr>
        <w:t>:</w:t>
      </w:r>
    </w:p>
    <w:p w14:paraId="3DF88081" w14:textId="77777777" w:rsidR="007227F0" w:rsidRPr="007227F0" w:rsidRDefault="007227F0" w:rsidP="002B1ED6">
      <w:pPr>
        <w:pStyle w:val="Listaszerbekezds"/>
        <w:numPr>
          <w:ilvl w:val="0"/>
          <w:numId w:val="3"/>
        </w:numPr>
        <w:rPr>
          <w:rFonts w:ascii="Garamond" w:eastAsia="Times New Roman" w:hAnsi="Garamond"/>
          <w:color w:val="000000"/>
          <w:lang w:eastAsia="hu-HU"/>
        </w:rPr>
      </w:pPr>
      <w:r w:rsidRPr="007227F0">
        <w:rPr>
          <w:rFonts w:ascii="Garamond" w:eastAsia="Times New Roman" w:hAnsi="Garamond"/>
          <w:color w:val="000000"/>
          <w:lang w:eastAsia="hu-HU"/>
        </w:rPr>
        <w:t>a probléma megközelítésének eredetisége és kreativitása,</w:t>
      </w:r>
    </w:p>
    <w:p w14:paraId="0166A6FD" w14:textId="77777777" w:rsidR="007227F0" w:rsidRPr="007227F0" w:rsidRDefault="007227F0" w:rsidP="002B1ED6">
      <w:pPr>
        <w:pStyle w:val="Listaszerbekezds"/>
        <w:numPr>
          <w:ilvl w:val="0"/>
          <w:numId w:val="3"/>
        </w:numPr>
        <w:rPr>
          <w:rFonts w:ascii="Garamond" w:eastAsia="Times New Roman" w:hAnsi="Garamond"/>
          <w:color w:val="000000"/>
          <w:lang w:eastAsia="hu-HU"/>
        </w:rPr>
      </w:pPr>
      <w:r w:rsidRPr="007227F0">
        <w:rPr>
          <w:rFonts w:ascii="Garamond" w:eastAsia="Times New Roman" w:hAnsi="Garamond"/>
          <w:color w:val="000000"/>
          <w:lang w:eastAsia="hu-HU"/>
        </w:rPr>
        <w:t>a kidolgozás alapossága, ill. tudományos értéke,</w:t>
      </w:r>
    </w:p>
    <w:p w14:paraId="5A20EE62" w14:textId="77777777" w:rsidR="007227F0" w:rsidRPr="007227F0" w:rsidRDefault="007227F0" w:rsidP="002B1ED6">
      <w:pPr>
        <w:pStyle w:val="Listaszerbekezds"/>
        <w:numPr>
          <w:ilvl w:val="0"/>
          <w:numId w:val="3"/>
        </w:numPr>
        <w:rPr>
          <w:rFonts w:ascii="Garamond" w:eastAsia="Times New Roman" w:hAnsi="Garamond"/>
          <w:color w:val="000000"/>
          <w:lang w:eastAsia="hu-HU"/>
        </w:rPr>
      </w:pPr>
      <w:r w:rsidRPr="007227F0">
        <w:rPr>
          <w:rFonts w:ascii="Garamond" w:eastAsia="Times New Roman" w:hAnsi="Garamond"/>
          <w:color w:val="000000"/>
          <w:lang w:eastAsia="hu-HU"/>
        </w:rPr>
        <w:t>az eredmények ésszerű és világos értelmezése,</w:t>
      </w:r>
    </w:p>
    <w:p w14:paraId="3C660177" w14:textId="6B435884" w:rsidR="007227F0" w:rsidRPr="007227F0" w:rsidRDefault="005F5F19" w:rsidP="002B1ED6">
      <w:pPr>
        <w:pStyle w:val="Listaszerbekezds"/>
        <w:numPr>
          <w:ilvl w:val="0"/>
          <w:numId w:val="3"/>
        </w:numPr>
        <w:rPr>
          <w:rFonts w:ascii="Garamond" w:eastAsia="Times New Roman" w:hAnsi="Garamond"/>
          <w:color w:val="000000"/>
          <w:lang w:eastAsia="hu-HU"/>
        </w:rPr>
      </w:pPr>
      <w:r>
        <w:rPr>
          <w:rFonts w:ascii="Garamond" w:eastAsia="Times New Roman" w:hAnsi="Garamond"/>
          <w:color w:val="000000"/>
          <w:lang w:eastAsia="hu-HU"/>
        </w:rPr>
        <w:t>megvalósítható-e 202</w:t>
      </w:r>
      <w:r w:rsidR="00624E4A">
        <w:rPr>
          <w:rFonts w:ascii="Garamond" w:eastAsia="Times New Roman" w:hAnsi="Garamond"/>
          <w:color w:val="000000"/>
          <w:lang w:eastAsia="hu-HU"/>
        </w:rPr>
        <w:t>4</w:t>
      </w:r>
      <w:r w:rsidR="007227F0" w:rsidRPr="007227F0">
        <w:rPr>
          <w:rFonts w:ascii="Garamond" w:eastAsia="Times New Roman" w:hAnsi="Garamond"/>
          <w:color w:val="000000"/>
          <w:lang w:eastAsia="hu-HU"/>
        </w:rPr>
        <w:t xml:space="preserve">. április </w:t>
      </w:r>
      <w:r w:rsidR="00624E4A">
        <w:rPr>
          <w:rFonts w:ascii="Garamond" w:eastAsia="Times New Roman" w:hAnsi="Garamond"/>
          <w:color w:val="000000"/>
          <w:lang w:eastAsia="hu-HU"/>
        </w:rPr>
        <w:t>8</w:t>
      </w:r>
      <w:r w:rsidR="007227F0" w:rsidRPr="007227F0">
        <w:rPr>
          <w:rFonts w:ascii="Garamond" w:eastAsia="Times New Roman" w:hAnsi="Garamond"/>
          <w:color w:val="000000"/>
          <w:lang w:eastAsia="hu-HU"/>
        </w:rPr>
        <w:t>-ig,</w:t>
      </w:r>
    </w:p>
    <w:p w14:paraId="44C33E6F" w14:textId="5C8F1DA9" w:rsidR="007227F0" w:rsidRPr="002B1ED6" w:rsidRDefault="0035364D" w:rsidP="002B1ED6">
      <w:pPr>
        <w:pStyle w:val="Listaszerbekezds"/>
        <w:numPr>
          <w:ilvl w:val="0"/>
          <w:numId w:val="3"/>
        </w:numPr>
        <w:rPr>
          <w:rFonts w:ascii="Garamond" w:eastAsia="Times New Roman" w:hAnsi="Garamond"/>
          <w:color w:val="000000"/>
          <w:lang w:eastAsia="hu-HU"/>
        </w:rPr>
      </w:pPr>
      <w:r>
        <w:rPr>
          <w:rFonts w:ascii="Garamond" w:eastAsia="Times New Roman" w:hAnsi="Garamond"/>
          <w:color w:val="000000"/>
          <w:lang w:eastAsia="hu-HU"/>
        </w:rPr>
        <w:t>a pályázat</w:t>
      </w:r>
      <w:r w:rsidR="007227F0" w:rsidRPr="007227F0">
        <w:rPr>
          <w:rFonts w:ascii="Garamond" w:eastAsia="Times New Roman" w:hAnsi="Garamond"/>
          <w:color w:val="000000"/>
          <w:lang w:eastAsia="hu-HU"/>
        </w:rPr>
        <w:t xml:space="preserve"> alkalmas-e a </w:t>
      </w:r>
      <w:r>
        <w:rPr>
          <w:rFonts w:ascii="Garamond" w:eastAsia="Times New Roman" w:hAnsi="Garamond"/>
          <w:color w:val="000000"/>
          <w:lang w:eastAsia="hu-HU"/>
        </w:rPr>
        <w:t xml:space="preserve">részletes </w:t>
      </w:r>
      <w:r w:rsidR="007227F0" w:rsidRPr="007227F0">
        <w:rPr>
          <w:rFonts w:ascii="Garamond" w:eastAsia="Times New Roman" w:hAnsi="Garamond"/>
          <w:color w:val="000000"/>
          <w:lang w:eastAsia="hu-HU"/>
        </w:rPr>
        <w:t>kidolgozásra.</w:t>
      </w:r>
    </w:p>
    <w:p w14:paraId="113EF428" w14:textId="77777777" w:rsidR="007227F0" w:rsidRDefault="007227F0" w:rsidP="002B1ED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hu-HU"/>
        </w:rPr>
      </w:pPr>
    </w:p>
    <w:p w14:paraId="47C47C2D" w14:textId="75CDAF0C" w:rsidR="00A55E28" w:rsidRPr="004A0311" w:rsidRDefault="00A55E28" w:rsidP="0071777E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0311">
        <w:rPr>
          <w:rFonts w:ascii="Garamond" w:eastAsia="Times New Roman" w:hAnsi="Garamond" w:cs="Times New Roman"/>
          <w:lang w:eastAsia="hu-HU"/>
        </w:rPr>
        <w:t xml:space="preserve">A </w:t>
      </w:r>
      <w:r w:rsidR="00C01ECB" w:rsidRPr="004A0311">
        <w:rPr>
          <w:rFonts w:ascii="Garamond" w:eastAsia="Times New Roman" w:hAnsi="Garamond" w:cs="Times New Roman"/>
          <w:lang w:eastAsia="hu-HU"/>
        </w:rPr>
        <w:t>13</w:t>
      </w:r>
      <w:r w:rsidR="004D65D2" w:rsidRPr="004A0311">
        <w:rPr>
          <w:rFonts w:ascii="Garamond" w:eastAsia="Times New Roman" w:hAnsi="Garamond" w:cs="Times New Roman"/>
          <w:lang w:eastAsia="hu-HU"/>
        </w:rPr>
        <w:t>8</w:t>
      </w:r>
      <w:r w:rsidRPr="004A0311">
        <w:rPr>
          <w:rFonts w:ascii="Garamond" w:eastAsia="Times New Roman" w:hAnsi="Garamond" w:cs="Times New Roman"/>
          <w:lang w:eastAsia="hu-HU"/>
        </w:rPr>
        <w:t xml:space="preserve"> pályázat közül a zsűri </w:t>
      </w:r>
      <w:r w:rsidR="00F929AA" w:rsidRPr="004A0311">
        <w:rPr>
          <w:rFonts w:ascii="Garamond" w:eastAsia="Times New Roman" w:hAnsi="Garamond" w:cs="Times New Roman"/>
          <w:lang w:eastAsia="hu-HU"/>
        </w:rPr>
        <w:t>az első fordulóban 7</w:t>
      </w:r>
      <w:r w:rsidR="00D7529C">
        <w:rPr>
          <w:rFonts w:ascii="Garamond" w:eastAsia="Times New Roman" w:hAnsi="Garamond" w:cs="Times New Roman"/>
          <w:lang w:eastAsia="hu-HU"/>
        </w:rPr>
        <w:t>1</w:t>
      </w:r>
      <w:r w:rsidRPr="004A0311">
        <w:rPr>
          <w:rFonts w:ascii="Garamond" w:eastAsia="Times New Roman" w:hAnsi="Garamond" w:cs="Times New Roman"/>
          <w:lang w:eastAsia="hu-HU"/>
        </w:rPr>
        <w:t xml:space="preserve"> kiemelkedő, főként informatikai és műszaki problémák megoldását, </w:t>
      </w:r>
      <w:r w:rsidR="00A96895" w:rsidRPr="004A0311">
        <w:rPr>
          <w:rFonts w:ascii="Garamond" w:eastAsia="Times New Roman" w:hAnsi="Garamond" w:cs="Times New Roman"/>
          <w:lang w:eastAsia="hu-HU"/>
        </w:rPr>
        <w:t xml:space="preserve">valamint </w:t>
      </w:r>
      <w:r w:rsidR="00F929AA" w:rsidRPr="004A0311">
        <w:rPr>
          <w:rFonts w:ascii="Garamond" w:eastAsia="Times New Roman" w:hAnsi="Garamond" w:cs="Times New Roman"/>
          <w:lang w:eastAsia="hu-HU"/>
        </w:rPr>
        <w:t>agrár</w:t>
      </w:r>
      <w:r w:rsidR="004A0311">
        <w:rPr>
          <w:rFonts w:ascii="Garamond" w:eastAsia="Times New Roman" w:hAnsi="Garamond" w:cs="Times New Roman"/>
          <w:lang w:eastAsia="hu-HU"/>
        </w:rPr>
        <w:t>-</w:t>
      </w:r>
      <w:r w:rsidR="00F929AA" w:rsidRPr="004A0311">
        <w:rPr>
          <w:rFonts w:ascii="Garamond" w:eastAsia="Times New Roman" w:hAnsi="Garamond" w:cs="Times New Roman"/>
          <w:lang w:eastAsia="hu-HU"/>
        </w:rPr>
        <w:t xml:space="preserve"> és </w:t>
      </w:r>
      <w:r w:rsidR="0035364D">
        <w:rPr>
          <w:rFonts w:ascii="Garamond" w:eastAsia="Times New Roman" w:hAnsi="Garamond" w:cs="Times New Roman"/>
          <w:lang w:eastAsia="hu-HU"/>
        </w:rPr>
        <w:t xml:space="preserve">környezeti problémák megoldásával </w:t>
      </w:r>
      <w:r w:rsidR="00A96895" w:rsidRPr="004A0311">
        <w:rPr>
          <w:rFonts w:ascii="Garamond" w:eastAsia="Times New Roman" w:hAnsi="Garamond" w:cs="Times New Roman"/>
          <w:lang w:eastAsia="hu-HU"/>
        </w:rPr>
        <w:t xml:space="preserve">foglalkozó pályázatok </w:t>
      </w:r>
      <w:r w:rsidRPr="004A0311">
        <w:rPr>
          <w:rFonts w:ascii="Garamond" w:eastAsia="Times New Roman" w:hAnsi="Garamond" w:cs="Times New Roman"/>
          <w:lang w:eastAsia="hu-HU"/>
        </w:rPr>
        <w:t xml:space="preserve">kidolgozását javasolta a második fordulóra, így összesen </w:t>
      </w:r>
      <w:r w:rsidR="00F11AEC" w:rsidRPr="00F11AEC">
        <w:rPr>
          <w:rFonts w:ascii="Garamond" w:eastAsia="Times New Roman" w:hAnsi="Garamond" w:cs="Times New Roman"/>
          <w:lang w:eastAsia="hu-HU"/>
        </w:rPr>
        <w:t>100</w:t>
      </w:r>
      <w:r w:rsidRPr="00F11AEC">
        <w:rPr>
          <w:rFonts w:ascii="Garamond" w:eastAsia="Times New Roman" w:hAnsi="Garamond" w:cs="Times New Roman"/>
          <w:lang w:eastAsia="hu-HU"/>
        </w:rPr>
        <w:t xml:space="preserve"> </w:t>
      </w:r>
      <w:r w:rsidRPr="004A0311">
        <w:rPr>
          <w:rFonts w:ascii="Garamond" w:eastAsia="Times New Roman" w:hAnsi="Garamond" w:cs="Times New Roman"/>
          <w:lang w:eastAsia="hu-HU"/>
        </w:rPr>
        <w:t xml:space="preserve">fiatal </w:t>
      </w:r>
      <w:r w:rsidR="0035364D">
        <w:rPr>
          <w:rFonts w:ascii="Garamond" w:eastAsia="Times New Roman" w:hAnsi="Garamond" w:cs="Times New Roman"/>
          <w:lang w:eastAsia="hu-HU"/>
        </w:rPr>
        <w:t>folytathatj</w:t>
      </w:r>
      <w:r w:rsidR="00A96895" w:rsidRPr="004A0311">
        <w:rPr>
          <w:rFonts w:ascii="Garamond" w:eastAsia="Times New Roman" w:hAnsi="Garamond" w:cs="Times New Roman"/>
          <w:lang w:eastAsia="hu-HU"/>
        </w:rPr>
        <w:t>a a tudományos és kutatói munkáját</w:t>
      </w:r>
      <w:r w:rsidR="0071777E" w:rsidRPr="004A0311">
        <w:rPr>
          <w:rFonts w:ascii="Garamond" w:eastAsia="Times New Roman" w:hAnsi="Garamond" w:cs="Times New Roman"/>
          <w:lang w:eastAsia="hu-HU"/>
        </w:rPr>
        <w:t>.</w:t>
      </w:r>
      <w:r w:rsidR="00A96895" w:rsidRPr="004A0311">
        <w:rPr>
          <w:rFonts w:ascii="Garamond" w:eastAsia="Times New Roman" w:hAnsi="Garamond" w:cs="Times New Roman"/>
          <w:lang w:eastAsia="hu-HU"/>
        </w:rPr>
        <w:t xml:space="preserve"> </w:t>
      </w:r>
      <w:r w:rsidR="00F929AA" w:rsidRPr="004A0311">
        <w:rPr>
          <w:rFonts w:ascii="Garamond" w:eastAsia="Times New Roman" w:hAnsi="Garamond" w:cs="Times New Roman"/>
          <w:lang w:eastAsia="hu-HU"/>
        </w:rPr>
        <w:t>A kiválasztott, tovább jutott fiataloknak a MISZ által biztosított mentorok segítségével 2024</w:t>
      </w:r>
      <w:r w:rsidR="008D5CB3">
        <w:rPr>
          <w:rFonts w:ascii="Garamond" w:eastAsia="Times New Roman" w:hAnsi="Garamond" w:cs="Times New Roman"/>
          <w:lang w:eastAsia="hu-HU"/>
        </w:rPr>
        <w:t>.</w:t>
      </w:r>
      <w:r w:rsidR="00F929AA" w:rsidRPr="004A0311">
        <w:rPr>
          <w:rFonts w:ascii="Garamond" w:eastAsia="Times New Roman" w:hAnsi="Garamond" w:cs="Times New Roman"/>
          <w:lang w:eastAsia="hu-HU"/>
        </w:rPr>
        <w:t xml:space="preserve"> </w:t>
      </w:r>
      <w:r w:rsidR="004A0311">
        <w:rPr>
          <w:rFonts w:ascii="Garamond" w:eastAsia="Times New Roman" w:hAnsi="Garamond" w:cs="Times New Roman"/>
          <w:lang w:eastAsia="hu-HU"/>
        </w:rPr>
        <w:t>április</w:t>
      </w:r>
      <w:r w:rsidR="00F929AA" w:rsidRPr="004A0311">
        <w:rPr>
          <w:rFonts w:ascii="Garamond" w:eastAsia="Times New Roman" w:hAnsi="Garamond" w:cs="Times New Roman"/>
          <w:lang w:eastAsia="hu-HU"/>
        </w:rPr>
        <w:t xml:space="preserve"> 8-ig kel</w:t>
      </w:r>
      <w:r w:rsidR="004A0311" w:rsidRPr="004A0311">
        <w:rPr>
          <w:rFonts w:ascii="Garamond" w:eastAsia="Times New Roman" w:hAnsi="Garamond" w:cs="Times New Roman"/>
          <w:lang w:eastAsia="hu-HU"/>
        </w:rPr>
        <w:t>l</w:t>
      </w:r>
      <w:r w:rsidR="0035364D">
        <w:rPr>
          <w:rFonts w:ascii="Garamond" w:eastAsia="Times New Roman" w:hAnsi="Garamond" w:cs="Times New Roman"/>
          <w:lang w:eastAsia="hu-HU"/>
        </w:rPr>
        <w:t xml:space="preserve"> részletesen kidolgozni a</w:t>
      </w:r>
      <w:r w:rsidR="00F929AA" w:rsidRPr="004A0311">
        <w:rPr>
          <w:rFonts w:ascii="Garamond" w:eastAsia="Times New Roman" w:hAnsi="Garamond" w:cs="Times New Roman"/>
          <w:lang w:eastAsia="hu-HU"/>
        </w:rPr>
        <w:t xml:space="preserve"> projektjüket.</w:t>
      </w:r>
    </w:p>
    <w:p w14:paraId="57DC9CFE" w14:textId="77777777" w:rsidR="00A55E28" w:rsidRDefault="00A55E28" w:rsidP="002B1ED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hu-HU"/>
        </w:rPr>
      </w:pPr>
    </w:p>
    <w:p w14:paraId="7CAB00EA" w14:textId="67C87110" w:rsidR="00845BA2" w:rsidRPr="00624E4A" w:rsidRDefault="00624E4A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624E4A">
        <w:rPr>
          <w:rFonts w:ascii="Garamond" w:hAnsi="Garamond"/>
          <w:color w:val="000000"/>
          <w:sz w:val="22"/>
          <w:szCs w:val="22"/>
        </w:rPr>
        <w:t>A 2023-24. évre meghirdetett OTIO első 3 helyezett (összesen 10 pályázó) 200.000–500.000 Ft, míg a további 10-15 kiemelt dicséretes pályázó 100.000 Ft jutalomra lesz jogosult, valamint különdíjat kap majd a legsikeresebb határon túli fiatal is. Az első 3 helyezett a felvételi eljárás során is plusz pontban részesül a legtöbb egyetemen. Az Olimpián legeredményesebben szereplő 8-10 iskola 800.000–1 millió Ft támogatásban, a legeredményesebb tanárok 600–800 ezer Ft egyszeri elismerésben részesülnek.</w:t>
      </w:r>
    </w:p>
    <w:p w14:paraId="5B0B9E65" w14:textId="77777777" w:rsidR="00624E4A" w:rsidRDefault="00624E4A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FFE2F97" w14:textId="77777777" w:rsidR="00624E4A" w:rsidRDefault="00624E4A" w:rsidP="00624E4A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6220D8">
        <w:rPr>
          <w:rFonts w:ascii="Garamond" w:hAnsi="Garamond"/>
          <w:color w:val="000000"/>
          <w:sz w:val="22"/>
          <w:szCs w:val="22"/>
        </w:rPr>
        <w:t>A három I. helyezett részt ve</w:t>
      </w:r>
      <w:r>
        <w:rPr>
          <w:rFonts w:ascii="Garamond" w:hAnsi="Garamond"/>
          <w:color w:val="000000"/>
          <w:sz w:val="22"/>
          <w:szCs w:val="22"/>
        </w:rPr>
        <w:t xml:space="preserve">het a kétfordulós </w:t>
      </w:r>
      <w:r w:rsidRPr="006220D8">
        <w:rPr>
          <w:rFonts w:ascii="Garamond" w:hAnsi="Garamond"/>
          <w:color w:val="000000"/>
          <w:sz w:val="22"/>
          <w:szCs w:val="22"/>
        </w:rPr>
        <w:t xml:space="preserve">EU Fiatal Tudósok Versenyén, mert a hazai verseny része az európai versenysorozatnak. A legjobbak további rangos nemzetközi versenyekre is eljuthatnak pl. az Egyesült Államokban megrendezendő tudományos versenyek olimpiájára (Regeneron ISEF), valamint szakmai utakon, akár a Nobel-díj átadási ünnepségén is részt vehetnek. </w:t>
      </w:r>
      <w:r w:rsidRPr="006220D8">
        <w:rPr>
          <w:rFonts w:ascii="Garamond" w:hAnsi="Garamond"/>
          <w:sz w:val="22"/>
          <w:szCs w:val="22"/>
        </w:rPr>
        <w:t>A</w:t>
      </w:r>
      <w:r w:rsidRPr="006220D8">
        <w:rPr>
          <w:rFonts w:ascii="Garamond" w:hAnsi="Garamond"/>
          <w:color w:val="000000"/>
          <w:sz w:val="22"/>
          <w:szCs w:val="22"/>
        </w:rPr>
        <w:t xml:space="preserve"> verseny részletes felhívása a </w:t>
      </w:r>
      <w:hyperlink r:id="rId9" w:history="1">
        <w:r w:rsidRPr="00711075">
          <w:rPr>
            <w:rStyle w:val="Hiperhivatkozs"/>
            <w:rFonts w:ascii="Garamond" w:hAnsi="Garamond"/>
            <w:sz w:val="22"/>
            <w:szCs w:val="22"/>
          </w:rPr>
          <w:t>www.innovacio.hu</w:t>
        </w:r>
      </w:hyperlink>
      <w:r>
        <w:rPr>
          <w:rStyle w:val="Hiperhivatkozs"/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valamint a </w:t>
      </w:r>
      <w:hyperlink r:id="rId10" w:history="1">
        <w:r w:rsidRPr="00AC2194">
          <w:rPr>
            <w:rStyle w:val="Hiperhivatkozs"/>
            <w:rFonts w:ascii="Garamond" w:hAnsi="Garamond"/>
            <w:sz w:val="22"/>
            <w:szCs w:val="22"/>
          </w:rPr>
          <w:t>www.otio.hu</w:t>
        </w:r>
      </w:hyperlink>
      <w:r>
        <w:rPr>
          <w:rFonts w:ascii="Garamond" w:hAnsi="Garamond"/>
          <w:sz w:val="22"/>
          <w:szCs w:val="22"/>
        </w:rPr>
        <w:t xml:space="preserve"> </w:t>
      </w:r>
      <w:r w:rsidRPr="006220D8">
        <w:rPr>
          <w:rFonts w:ascii="Garamond" w:hAnsi="Garamond"/>
          <w:color w:val="000000"/>
          <w:sz w:val="22"/>
          <w:szCs w:val="22"/>
        </w:rPr>
        <w:t>portálon olvasható.</w:t>
      </w:r>
    </w:p>
    <w:p w14:paraId="43C548F3" w14:textId="77777777" w:rsidR="002B1ED6" w:rsidRDefault="002B1ED6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9FC875C" w14:textId="5FDA5646" w:rsidR="004C288D" w:rsidRDefault="00A6472C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Budapest, 202</w:t>
      </w:r>
      <w:r w:rsidR="00624E4A">
        <w:rPr>
          <w:rFonts w:ascii="Garamond" w:hAnsi="Garamond"/>
          <w:color w:val="000000"/>
          <w:sz w:val="22"/>
          <w:szCs w:val="22"/>
        </w:rPr>
        <w:t>3</w:t>
      </w:r>
      <w:r>
        <w:rPr>
          <w:rFonts w:ascii="Garamond" w:hAnsi="Garamond"/>
          <w:color w:val="000000"/>
          <w:sz w:val="22"/>
          <w:szCs w:val="22"/>
        </w:rPr>
        <w:t>. 1</w:t>
      </w:r>
      <w:r w:rsidR="007227F0">
        <w:rPr>
          <w:rFonts w:ascii="Garamond" w:hAnsi="Garamond"/>
          <w:color w:val="000000"/>
          <w:sz w:val="22"/>
          <w:szCs w:val="22"/>
        </w:rPr>
        <w:t>2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="00622868">
        <w:rPr>
          <w:rFonts w:ascii="Garamond" w:hAnsi="Garamond"/>
          <w:color w:val="000000"/>
          <w:sz w:val="22"/>
          <w:szCs w:val="22"/>
        </w:rPr>
        <w:t>1</w:t>
      </w:r>
      <w:r w:rsidR="00624E4A">
        <w:rPr>
          <w:rFonts w:ascii="Garamond" w:hAnsi="Garamond"/>
          <w:color w:val="000000"/>
          <w:sz w:val="22"/>
          <w:szCs w:val="22"/>
        </w:rPr>
        <w:t>8</w:t>
      </w:r>
      <w:r w:rsidR="00622868">
        <w:rPr>
          <w:rFonts w:ascii="Garamond" w:hAnsi="Garamond"/>
          <w:color w:val="000000"/>
          <w:sz w:val="22"/>
          <w:szCs w:val="22"/>
        </w:rPr>
        <w:t>.</w:t>
      </w:r>
    </w:p>
    <w:p w14:paraId="50F2803B" w14:textId="604A849C" w:rsidR="004C288D" w:rsidRPr="006220D8" w:rsidRDefault="00A6472C" w:rsidP="002B1ED6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További információ: Garay Tóth</w:t>
      </w:r>
      <w:r w:rsidR="004C288D">
        <w:rPr>
          <w:rFonts w:ascii="Garamond" w:hAnsi="Garamond"/>
          <w:color w:val="000000"/>
          <w:sz w:val="22"/>
          <w:szCs w:val="22"/>
        </w:rPr>
        <w:t xml:space="preserve"> János</w:t>
      </w:r>
    </w:p>
    <w:p w14:paraId="3D3A8E79" w14:textId="77777777" w:rsidR="00B47D12" w:rsidRDefault="00B47D12" w:rsidP="002B1ED6">
      <w:pPr>
        <w:spacing w:after="0" w:line="240" w:lineRule="auto"/>
      </w:pPr>
    </w:p>
    <w:p w14:paraId="61146D3B" w14:textId="77777777" w:rsidR="00A6472C" w:rsidRDefault="0051382A" w:rsidP="002B1ED6">
      <w:pPr>
        <w:spacing w:after="0" w:line="240" w:lineRule="auto"/>
        <w:ind w:left="6372"/>
        <w:rPr>
          <w:rFonts w:ascii="Garamond" w:eastAsia="Times New Roman" w:hAnsi="Garamond" w:cs="Times New Roman"/>
          <w:color w:val="000000"/>
          <w:lang w:eastAsia="hu-HU"/>
        </w:rPr>
      </w:pPr>
      <w:r w:rsidRPr="0051382A">
        <w:rPr>
          <w:rFonts w:ascii="Garamond" w:eastAsia="Times New Roman" w:hAnsi="Garamond" w:cs="Times New Roman"/>
          <w:color w:val="000000"/>
          <w:lang w:eastAsia="hu-HU"/>
        </w:rPr>
        <w:lastRenderedPageBreak/>
        <w:t xml:space="preserve">Magyar Innovációs </w:t>
      </w:r>
      <w:r w:rsidR="00A6472C">
        <w:rPr>
          <w:rFonts w:ascii="Garamond" w:eastAsia="Times New Roman" w:hAnsi="Garamond" w:cs="Times New Roman"/>
          <w:color w:val="000000"/>
          <w:lang w:eastAsia="hu-HU"/>
        </w:rPr>
        <w:t>Szövetség</w:t>
      </w:r>
    </w:p>
    <w:p w14:paraId="37F61B02" w14:textId="4AD83011" w:rsidR="00A6472C" w:rsidRDefault="00A6472C" w:rsidP="002B1ED6">
      <w:pPr>
        <w:spacing w:after="0" w:line="240" w:lineRule="auto"/>
        <w:ind w:left="6372"/>
        <w:rPr>
          <w:rFonts w:ascii="Garamond" w:eastAsia="Times New Roman" w:hAnsi="Garamond" w:cs="Times New Roman"/>
          <w:color w:val="000000"/>
          <w:lang w:eastAsia="hu-HU"/>
        </w:rPr>
      </w:pPr>
      <w:r>
        <w:rPr>
          <w:rFonts w:ascii="Garamond" w:eastAsia="Times New Roman" w:hAnsi="Garamond" w:cs="Times New Roman"/>
          <w:color w:val="000000"/>
          <w:lang w:eastAsia="hu-HU"/>
        </w:rPr>
        <w:tab/>
      </w:r>
      <w:r w:rsidR="0051382A" w:rsidRPr="0051382A">
        <w:rPr>
          <w:rFonts w:ascii="Garamond" w:eastAsia="Times New Roman" w:hAnsi="Garamond" w:cs="Times New Roman"/>
          <w:color w:val="000000"/>
          <w:lang w:eastAsia="hu-HU"/>
        </w:rPr>
        <w:t>dr. Pakucs</w:t>
      </w:r>
      <w:r>
        <w:rPr>
          <w:rFonts w:ascii="Garamond" w:eastAsia="Times New Roman" w:hAnsi="Garamond" w:cs="Times New Roman"/>
          <w:color w:val="000000"/>
          <w:lang w:eastAsia="hu-HU"/>
        </w:rPr>
        <w:t xml:space="preserve"> János</w:t>
      </w:r>
    </w:p>
    <w:p w14:paraId="0A7894B9" w14:textId="62B8DAF5" w:rsidR="0051382A" w:rsidRPr="0051382A" w:rsidRDefault="00A6472C" w:rsidP="002B1ED6">
      <w:pPr>
        <w:spacing w:after="0" w:line="240" w:lineRule="auto"/>
        <w:ind w:left="6372"/>
        <w:rPr>
          <w:rFonts w:ascii="Garamond" w:eastAsia="Times New Roman" w:hAnsi="Garamond" w:cs="Times New Roman"/>
          <w:color w:val="000000"/>
          <w:lang w:eastAsia="hu-HU"/>
        </w:rPr>
      </w:pPr>
      <w:r>
        <w:rPr>
          <w:rFonts w:ascii="Garamond" w:eastAsia="Times New Roman" w:hAnsi="Garamond" w:cs="Times New Roman"/>
          <w:color w:val="000000"/>
          <w:lang w:eastAsia="hu-HU"/>
        </w:rPr>
        <w:t xml:space="preserve">      MISZ tiszteletbeli elnöke</w:t>
      </w:r>
    </w:p>
    <w:sectPr w:rsidR="0051382A" w:rsidRPr="0051382A" w:rsidSect="004675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05" w:right="1416" w:bottom="1417" w:left="1417" w:header="849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5ADD1" w14:textId="77777777" w:rsidR="00DB4F51" w:rsidRDefault="00DB4F51" w:rsidP="005B641E">
      <w:pPr>
        <w:spacing w:after="0" w:line="240" w:lineRule="auto"/>
      </w:pPr>
      <w:r>
        <w:separator/>
      </w:r>
    </w:p>
  </w:endnote>
  <w:endnote w:type="continuationSeparator" w:id="0">
    <w:p w14:paraId="515FB55F" w14:textId="77777777" w:rsidR="00DB4F51" w:rsidRDefault="00DB4F51" w:rsidP="005B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307F" w14:textId="77777777" w:rsidR="006D339E" w:rsidRDefault="006D339E" w:rsidP="00D95B79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</w:p>
  <w:p w14:paraId="663F6C93" w14:textId="77777777" w:rsidR="006D339E" w:rsidRDefault="0079338B" w:rsidP="00D95B79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  <w:r w:rsidRPr="00D95B79">
      <w:rPr>
        <w:rFonts w:ascii="Garamond" w:hAnsi="Garamond"/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F294DA" wp14:editId="6C456222">
              <wp:simplePos x="0" y="0"/>
              <wp:positionH relativeFrom="margin">
                <wp:posOffset>432435</wp:posOffset>
              </wp:positionH>
              <wp:positionV relativeFrom="paragraph">
                <wp:posOffset>8890</wp:posOffset>
              </wp:positionV>
              <wp:extent cx="4893945" cy="498475"/>
              <wp:effectExtent l="0" t="0" r="1905" b="0"/>
              <wp:wrapNone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4F83A" w14:textId="77777777" w:rsidR="006D339E" w:rsidRPr="006347CD" w:rsidRDefault="0079338B" w:rsidP="00D95B79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6347CD"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  <w:t xml:space="preserve">077 Budapest, Kéthly Anna tér 1. </w:t>
                          </w:r>
                          <w:r w:rsidRPr="006347CD">
                            <w:rPr>
                              <w:rFonts w:ascii="Garamond" w:hAnsi="Garamond"/>
                              <w:b/>
                              <w:color w:val="F79646" w:themeColor="accent6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6347CD"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  <w:t xml:space="preserve"> Postacím: 1438 Budapest, Pf. 438.</w:t>
                          </w:r>
                        </w:p>
                        <w:p w14:paraId="2123902E" w14:textId="77777777" w:rsidR="006D339E" w:rsidRPr="00A360E2" w:rsidRDefault="0079338B" w:rsidP="00365663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</w:pPr>
                          <w:r w:rsidRPr="00A360E2"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  <w:t xml:space="preserve">E-mail: kommunikacio@nkfih.gov.hu </w:t>
                          </w:r>
                          <w:r w:rsidRPr="00A360E2">
                            <w:rPr>
                              <w:rFonts w:ascii="Garamond" w:hAnsi="Garamond"/>
                              <w:b/>
                              <w:color w:val="F79646" w:themeColor="accent6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A360E2"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  <w:t xml:space="preserve"> www.nkfih.gov.hu </w:t>
                          </w:r>
                          <w:r w:rsidRPr="00A360E2">
                            <w:rPr>
                              <w:rFonts w:ascii="Garamond" w:hAnsi="Garamond"/>
                              <w:b/>
                              <w:color w:val="F79646" w:themeColor="accent6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A360E2"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  <w:t xml:space="preserve"> Telefon: +36 1 795 4940</w:t>
                          </w:r>
                        </w:p>
                        <w:p w14:paraId="6C5EF6A5" w14:textId="77777777" w:rsidR="006D339E" w:rsidRDefault="0079338B" w:rsidP="00D95B79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  <w:ptab w:relativeTo="margin" w:alignment="center" w:leader="none"/>
                          </w:r>
                          <w:r w:rsidRPr="006347CD"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  <w:t xml:space="preserve"> 795 9582</w:t>
                          </w:r>
                        </w:p>
                        <w:p w14:paraId="12291227" w14:textId="77777777" w:rsidR="006D339E" w:rsidRDefault="006D339E" w:rsidP="00D95B79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294D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34.05pt;margin-top:.7pt;width:385.35pt;height:3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" stroked="f">
              <v:textbox>
                <w:txbxContent>
                  <w:p w14:paraId="0E34F83A" w14:textId="77777777" w:rsidR="006D339E" w:rsidRPr="006347CD" w:rsidRDefault="0079338B" w:rsidP="00D95B79">
                    <w:pPr>
                      <w:pStyle w:val="llb"/>
                      <w:spacing w:line="300" w:lineRule="exact"/>
                      <w:jc w:val="center"/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  <w:t>1</w:t>
                    </w:r>
                    <w:r w:rsidRPr="006347CD"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  <w:t xml:space="preserve">077 Budapest, Kéthly Anna tér 1. </w:t>
                    </w:r>
                    <w:r w:rsidRPr="006347CD">
                      <w:rPr>
                        <w:rFonts w:ascii="Garamond" w:hAnsi="Garamond"/>
                        <w:b/>
                        <w:color w:val="F79646" w:themeColor="accent6"/>
                        <w:sz w:val="16"/>
                        <w:szCs w:val="16"/>
                        <w:lang w:val="en-US"/>
                      </w:rPr>
                      <w:t>/</w:t>
                    </w:r>
                    <w:r w:rsidRPr="006347CD"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  <w:t xml:space="preserve"> Postacím: 1438 Budapest, Pf. 438.</w:t>
                    </w:r>
                  </w:p>
                  <w:p w14:paraId="2123902E" w14:textId="77777777" w:rsidR="006D339E" w:rsidRPr="00A360E2" w:rsidRDefault="0079338B" w:rsidP="00365663">
                    <w:pPr>
                      <w:pStyle w:val="llb"/>
                      <w:spacing w:line="300" w:lineRule="exact"/>
                      <w:jc w:val="center"/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</w:pPr>
                    <w:r w:rsidRPr="00A360E2"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  <w:t xml:space="preserve">E-mail: kommunikacio@nkfih.gov.hu </w:t>
                    </w:r>
                    <w:r w:rsidRPr="00A360E2">
                      <w:rPr>
                        <w:rFonts w:ascii="Garamond" w:hAnsi="Garamond"/>
                        <w:b/>
                        <w:color w:val="F79646" w:themeColor="accent6"/>
                        <w:sz w:val="16"/>
                        <w:szCs w:val="16"/>
                        <w:lang w:val="de-DE"/>
                      </w:rPr>
                      <w:t>/</w:t>
                    </w:r>
                    <w:r w:rsidRPr="00A360E2"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  <w:t xml:space="preserve"> www.nkfih.gov.hu </w:t>
                    </w:r>
                    <w:r w:rsidRPr="00A360E2">
                      <w:rPr>
                        <w:rFonts w:ascii="Garamond" w:hAnsi="Garamond"/>
                        <w:b/>
                        <w:color w:val="F79646" w:themeColor="accent6"/>
                        <w:sz w:val="16"/>
                        <w:szCs w:val="16"/>
                        <w:lang w:val="de-DE"/>
                      </w:rPr>
                      <w:t>/</w:t>
                    </w:r>
                    <w:r w:rsidRPr="00A360E2"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  <w:t xml:space="preserve"> Telefon: +36 1 795 4940</w:t>
                    </w:r>
                  </w:p>
                  <w:p w14:paraId="6C5EF6A5" w14:textId="77777777" w:rsidR="006D339E" w:rsidRDefault="0079338B" w:rsidP="00D95B79">
                    <w:pPr>
                      <w:pStyle w:val="llb"/>
                      <w:spacing w:line="300" w:lineRule="exact"/>
                      <w:jc w:val="center"/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  <w:ptab w:relativeTo="margin" w:alignment="center" w:leader="none"/>
                    </w:r>
                    <w:r w:rsidRPr="006347CD"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  <w:t xml:space="preserve"> 795 9582</w:t>
                    </w:r>
                  </w:p>
                  <w:p w14:paraId="12291227" w14:textId="77777777" w:rsidR="006D339E" w:rsidRDefault="006D339E" w:rsidP="00D95B79"/>
                </w:txbxContent>
              </v:textbox>
              <w10:wrap anchorx="margin"/>
            </v:shape>
          </w:pict>
        </mc:Fallback>
      </mc:AlternateContent>
    </w:r>
  </w:p>
  <w:p w14:paraId="2A3527BC" w14:textId="77777777" w:rsidR="006D339E" w:rsidRDefault="0079338B" w:rsidP="00D95B79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  <w:r>
      <w:rPr>
        <w:rFonts w:ascii="Garamond" w:hAnsi="Garamond"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2A49E" wp14:editId="78021B62">
              <wp:simplePos x="0" y="0"/>
              <wp:positionH relativeFrom="margin">
                <wp:align>center</wp:align>
              </wp:positionH>
              <wp:positionV relativeFrom="page">
                <wp:posOffset>9919335</wp:posOffset>
              </wp:positionV>
              <wp:extent cx="5760000" cy="7200"/>
              <wp:effectExtent l="0" t="0" r="31750" b="31115"/>
              <wp:wrapNone/>
              <wp:docPr id="9" name="Egyenes összekötő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7200"/>
                      </a:xfrm>
                      <a:prstGeom prst="line">
                        <a:avLst/>
                      </a:prstGeom>
                      <a:ln w="6350">
                        <a:solidFill>
                          <a:srgbClr val="B6D3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34F3" id="Egyenes összekötő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781.05pt" to="453.55pt,7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" strokecolor="#b6d37b" strokeweight=".5pt">
              <w10:wrap anchorx="margin" anchory="page"/>
            </v:line>
          </w:pict>
        </mc:Fallback>
      </mc:AlternateContent>
    </w:r>
  </w:p>
  <w:p w14:paraId="54421317" w14:textId="77777777" w:rsidR="006D339E" w:rsidRDefault="006D339E" w:rsidP="00D95B79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</w:p>
  <w:p w14:paraId="05E33140" w14:textId="77777777" w:rsidR="006D339E" w:rsidRPr="00C95106" w:rsidRDefault="0079338B" w:rsidP="00D95B79">
    <w:pPr>
      <w:pStyle w:val="llb"/>
      <w:tabs>
        <w:tab w:val="center" w:pos="9072"/>
      </w:tabs>
      <w:ind w:right="-2"/>
      <w:jc w:val="center"/>
      <w:rPr>
        <w:sz w:val="16"/>
        <w:szCs w:val="16"/>
      </w:rPr>
    </w:pPr>
    <w:r w:rsidRPr="00C95106">
      <w:rPr>
        <w:rFonts w:ascii="Garamond" w:hAnsi="Garamond"/>
        <w:sz w:val="16"/>
        <w:szCs w:val="16"/>
      </w:rPr>
      <w:fldChar w:fldCharType="begin"/>
    </w:r>
    <w:r w:rsidRPr="00C95106">
      <w:rPr>
        <w:rFonts w:ascii="Garamond" w:hAnsi="Garamond"/>
        <w:sz w:val="16"/>
        <w:szCs w:val="16"/>
      </w:rPr>
      <w:instrText>PAGE   \* MERGEFORMAT</w:instrText>
    </w:r>
    <w:r w:rsidRPr="00C95106">
      <w:rPr>
        <w:rFonts w:ascii="Garamond" w:hAnsi="Garamond"/>
        <w:sz w:val="16"/>
        <w:szCs w:val="16"/>
      </w:rPr>
      <w:fldChar w:fldCharType="separate"/>
    </w:r>
    <w:r w:rsidR="00624E4A">
      <w:rPr>
        <w:rFonts w:ascii="Garamond" w:hAnsi="Garamond"/>
        <w:noProof/>
        <w:sz w:val="16"/>
        <w:szCs w:val="16"/>
      </w:rPr>
      <w:t>2</w:t>
    </w:r>
    <w:r w:rsidRPr="00C95106">
      <w:rPr>
        <w:rFonts w:ascii="Garamond" w:hAnsi="Garamond"/>
        <w:sz w:val="16"/>
        <w:szCs w:val="16"/>
      </w:rPr>
      <w:fldChar w:fldCharType="end"/>
    </w:r>
    <w:r w:rsidRPr="00C95106">
      <w:rPr>
        <w:rFonts w:ascii="Garamond" w:hAnsi="Garamond"/>
        <w:sz w:val="16"/>
        <w:szCs w:val="16"/>
      </w:rPr>
      <w:t xml:space="preserve"> 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15DF" w14:textId="77777777" w:rsidR="006D339E" w:rsidRDefault="006D339E" w:rsidP="006347CD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779D" w14:textId="77777777" w:rsidR="00DB4F51" w:rsidRDefault="00DB4F51" w:rsidP="005B641E">
      <w:pPr>
        <w:spacing w:after="0" w:line="240" w:lineRule="auto"/>
      </w:pPr>
      <w:r>
        <w:separator/>
      </w:r>
    </w:p>
  </w:footnote>
  <w:footnote w:type="continuationSeparator" w:id="0">
    <w:p w14:paraId="31532C4D" w14:textId="77777777" w:rsidR="00DB4F51" w:rsidRDefault="00DB4F51" w:rsidP="005B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CAC4" w14:textId="77777777" w:rsidR="006D339E" w:rsidRPr="00C63615" w:rsidRDefault="0079338B">
    <w:pPr>
      <w:pStyle w:val="lfej"/>
      <w:rPr>
        <w:color w:val="FFFFFF" w:themeColor="background1"/>
      </w:rPr>
    </w:pPr>
    <w:r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63FA22EC" wp14:editId="0E1AA6C8">
          <wp:simplePos x="0" y="0"/>
          <wp:positionH relativeFrom="column">
            <wp:posOffset>-66675</wp:posOffset>
          </wp:positionH>
          <wp:positionV relativeFrom="paragraph">
            <wp:posOffset>-132715</wp:posOffset>
          </wp:positionV>
          <wp:extent cx="733425" cy="930910"/>
          <wp:effectExtent l="0" t="0" r="9525" b="2540"/>
          <wp:wrapNone/>
          <wp:docPr id="1" name="Kép 1" descr="MIS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7D017A" wp14:editId="69AE6F59">
              <wp:simplePos x="0" y="0"/>
              <wp:positionH relativeFrom="margin">
                <wp:posOffset>80645</wp:posOffset>
              </wp:positionH>
              <wp:positionV relativeFrom="page">
                <wp:posOffset>895985</wp:posOffset>
              </wp:positionV>
              <wp:extent cx="5767070" cy="468630"/>
              <wp:effectExtent l="0" t="0" r="0" b="7620"/>
              <wp:wrapSquare wrapText="bothSides"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468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BC36A9" w14:textId="77777777" w:rsidR="006D339E" w:rsidRPr="006C683A" w:rsidRDefault="006D339E" w:rsidP="006C683A">
                          <w:pPr>
                            <w:pStyle w:val="lfej"/>
                            <w:tabs>
                              <w:tab w:val="clear" w:pos="4536"/>
                              <w:tab w:val="center" w:pos="6946"/>
                            </w:tabs>
                            <w:ind w:left="5103"/>
                            <w:jc w:val="center"/>
                            <w:rPr>
                              <w:rFonts w:ascii="Garamond" w:hAnsi="Garamond"/>
                              <w:noProof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D017A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6.35pt;margin-top:70.55pt;width:454.1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" filled="f" stroked="f" strokeweight=".5pt">
              <v:textbox>
                <w:txbxContent>
                  <w:p w14:paraId="58BC36A9" w14:textId="77777777" w:rsidR="006D339E" w:rsidRPr="006C683A" w:rsidRDefault="006D339E" w:rsidP="006C683A">
                    <w:pPr>
                      <w:pStyle w:val="lfej"/>
                      <w:tabs>
                        <w:tab w:val="clear" w:pos="4536"/>
                        <w:tab w:val="center" w:pos="6946"/>
                      </w:tabs>
                      <w:ind w:left="5103"/>
                      <w:jc w:val="center"/>
                      <w:rPr>
                        <w:rFonts w:ascii="Garamond" w:hAnsi="Garamond"/>
                        <w:noProof/>
                        <w:sz w:val="10"/>
                        <w:szCs w:val="10"/>
                        <w:lang w:val="en-US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C63615">
      <w:rPr>
        <w:color w:val="FFFFFF" w:themeColor="background1"/>
      </w:rPr>
      <w:t>Szöveg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E7FA" w14:textId="77777777" w:rsidR="006D339E" w:rsidRPr="00F56CC0" w:rsidRDefault="0079338B" w:rsidP="00F56CC0">
    <w:pPr>
      <w:pStyle w:val="lfej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 wp14:anchorId="03E18494" wp14:editId="7DA7CC8C">
          <wp:simplePos x="0" y="0"/>
          <wp:positionH relativeFrom="column">
            <wp:posOffset>-59182</wp:posOffset>
          </wp:positionH>
          <wp:positionV relativeFrom="paragraph">
            <wp:posOffset>-270256</wp:posOffset>
          </wp:positionV>
          <wp:extent cx="733425" cy="930910"/>
          <wp:effectExtent l="0" t="0" r="9525" b="2540"/>
          <wp:wrapNone/>
          <wp:docPr id="11" name="Kép 11" descr="MIS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6E3448"/>
    <w:multiLevelType w:val="hybridMultilevel"/>
    <w:tmpl w:val="DCF05EAC"/>
    <w:lvl w:ilvl="0" w:tplc="BF8E2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FB58C2"/>
    <w:multiLevelType w:val="hybridMultilevel"/>
    <w:tmpl w:val="9658379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8"/>
        <w:lvlJc w:val="left"/>
        <w:pPr>
          <w:ind w:left="576" w:hanging="288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1E"/>
    <w:rsid w:val="000D7C29"/>
    <w:rsid w:val="00142CC6"/>
    <w:rsid w:val="001860CE"/>
    <w:rsid w:val="002006A4"/>
    <w:rsid w:val="00273B8F"/>
    <w:rsid w:val="00277943"/>
    <w:rsid w:val="00291E61"/>
    <w:rsid w:val="002A206A"/>
    <w:rsid w:val="002B0545"/>
    <w:rsid w:val="002B1ED6"/>
    <w:rsid w:val="002D0DBB"/>
    <w:rsid w:val="002D3CB6"/>
    <w:rsid w:val="002D6AA1"/>
    <w:rsid w:val="00314F24"/>
    <w:rsid w:val="0032206B"/>
    <w:rsid w:val="00327BFB"/>
    <w:rsid w:val="00333B7F"/>
    <w:rsid w:val="0035364D"/>
    <w:rsid w:val="004A0311"/>
    <w:rsid w:val="004C1010"/>
    <w:rsid w:val="004C288D"/>
    <w:rsid w:val="004C4A43"/>
    <w:rsid w:val="004D65D2"/>
    <w:rsid w:val="0051382A"/>
    <w:rsid w:val="005171D7"/>
    <w:rsid w:val="005B641E"/>
    <w:rsid w:val="005F5F19"/>
    <w:rsid w:val="00622868"/>
    <w:rsid w:val="00624E4A"/>
    <w:rsid w:val="00626A97"/>
    <w:rsid w:val="006A6716"/>
    <w:rsid w:val="006B2736"/>
    <w:rsid w:val="006B2EB9"/>
    <w:rsid w:val="006D17FF"/>
    <w:rsid w:val="006D339E"/>
    <w:rsid w:val="006E02D7"/>
    <w:rsid w:val="006F1D6F"/>
    <w:rsid w:val="0071777E"/>
    <w:rsid w:val="007227F0"/>
    <w:rsid w:val="0079338B"/>
    <w:rsid w:val="00797BDA"/>
    <w:rsid w:val="007A1440"/>
    <w:rsid w:val="00802A28"/>
    <w:rsid w:val="00806B7C"/>
    <w:rsid w:val="00845BA2"/>
    <w:rsid w:val="00884F56"/>
    <w:rsid w:val="008B3F05"/>
    <w:rsid w:val="008C5FB3"/>
    <w:rsid w:val="008D5CB3"/>
    <w:rsid w:val="008E2AA0"/>
    <w:rsid w:val="008E789E"/>
    <w:rsid w:val="00916F30"/>
    <w:rsid w:val="00924572"/>
    <w:rsid w:val="00957263"/>
    <w:rsid w:val="00992EF6"/>
    <w:rsid w:val="009C18BB"/>
    <w:rsid w:val="00A272DA"/>
    <w:rsid w:val="00A55E28"/>
    <w:rsid w:val="00A6472C"/>
    <w:rsid w:val="00A96895"/>
    <w:rsid w:val="00B47D12"/>
    <w:rsid w:val="00B90800"/>
    <w:rsid w:val="00BA10EA"/>
    <w:rsid w:val="00C01ECB"/>
    <w:rsid w:val="00CE28EC"/>
    <w:rsid w:val="00D035B1"/>
    <w:rsid w:val="00D7529C"/>
    <w:rsid w:val="00DB4F51"/>
    <w:rsid w:val="00E660E6"/>
    <w:rsid w:val="00E94F21"/>
    <w:rsid w:val="00EA142E"/>
    <w:rsid w:val="00EC26B1"/>
    <w:rsid w:val="00ED5425"/>
    <w:rsid w:val="00EF2590"/>
    <w:rsid w:val="00F11AEC"/>
    <w:rsid w:val="00F929AA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6D72AF"/>
  <w15:docId w15:val="{0F6EACF8-6774-475A-B49F-26945BA1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41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641E"/>
  </w:style>
  <w:style w:type="paragraph" w:styleId="llb">
    <w:name w:val="footer"/>
    <w:basedOn w:val="Norml"/>
    <w:link w:val="llbChar"/>
    <w:uiPriority w:val="99"/>
    <w:unhideWhenUsed/>
    <w:rsid w:val="005B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641E"/>
  </w:style>
  <w:style w:type="character" w:styleId="Hiperhivatkozs">
    <w:name w:val="Hyperlink"/>
    <w:basedOn w:val="Bekezdsalapbettpusa"/>
    <w:uiPriority w:val="99"/>
    <w:unhideWhenUsed/>
    <w:rsid w:val="005B641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5B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B2736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6B2736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6B2736"/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6D17F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440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2D6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tio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novacio.hu/3a_hu_33_felhivasOTIO.ph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8095-E6EA-4543-91F5-FCA2B933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Zsófi</dc:creator>
  <cp:lastModifiedBy>Sinkó Krisztina</cp:lastModifiedBy>
  <cp:revision>2</cp:revision>
  <dcterms:created xsi:type="dcterms:W3CDTF">2023-12-19T12:38:00Z</dcterms:created>
  <dcterms:modified xsi:type="dcterms:W3CDTF">2023-12-19T12:38:00Z</dcterms:modified>
</cp:coreProperties>
</file>